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85" w:rsidRPr="00411711" w:rsidRDefault="00411711" w:rsidP="00411711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112785" w:rsidRPr="00411711" w:rsidRDefault="00112785" w:rsidP="0041171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711">
        <w:rPr>
          <w:rFonts w:ascii="Times New Roman" w:hAnsi="Times New Roman" w:cs="Times New Roman"/>
          <w:b/>
          <w:sz w:val="28"/>
          <w:szCs w:val="28"/>
        </w:rPr>
        <w:t>Программа Межрегионального «круглого стола» «Правовое регулирование международного научного и научно-технического партнёрства: состояние, проблемы, решения»</w:t>
      </w:r>
      <w:r w:rsidRPr="00411711">
        <w:rPr>
          <w:rFonts w:ascii="Times New Roman" w:hAnsi="Times New Roman" w:cs="Times New Roman"/>
          <w:sz w:val="28"/>
          <w:szCs w:val="28"/>
        </w:rPr>
        <w:t>.</w:t>
      </w:r>
    </w:p>
    <w:p w:rsidR="00112785" w:rsidRDefault="00411711" w:rsidP="004117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711">
        <w:rPr>
          <w:rFonts w:ascii="Times New Roman" w:hAnsi="Times New Roman" w:cs="Times New Roman"/>
          <w:sz w:val="28"/>
          <w:szCs w:val="28"/>
        </w:rPr>
        <w:t>Время проведения –</w:t>
      </w:r>
      <w:r>
        <w:rPr>
          <w:rFonts w:ascii="Times New Roman" w:hAnsi="Times New Roman" w:cs="Times New Roman"/>
          <w:b/>
          <w:sz w:val="28"/>
          <w:szCs w:val="28"/>
        </w:rPr>
        <w:t xml:space="preserve"> 18 июня 2019 г., 10.00 – 13.00</w:t>
      </w:r>
    </w:p>
    <w:p w:rsidR="00411711" w:rsidRDefault="00411711" w:rsidP="004117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711">
        <w:rPr>
          <w:rFonts w:ascii="Times New Roman" w:hAnsi="Times New Roman" w:cs="Times New Roman"/>
          <w:sz w:val="28"/>
          <w:szCs w:val="28"/>
        </w:rPr>
        <w:t>Место проведения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Барнаул, проспект Социалистический, 68, ауд. 1а</w:t>
      </w:r>
    </w:p>
    <w:p w:rsidR="00411711" w:rsidRDefault="00411711" w:rsidP="004117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711">
        <w:rPr>
          <w:rFonts w:ascii="Times New Roman" w:hAnsi="Times New Roman" w:cs="Times New Roman"/>
          <w:sz w:val="28"/>
          <w:szCs w:val="28"/>
        </w:rPr>
        <w:t>Организатор –</w:t>
      </w:r>
      <w:r>
        <w:rPr>
          <w:rFonts w:ascii="Times New Roman" w:hAnsi="Times New Roman" w:cs="Times New Roman"/>
          <w:b/>
          <w:sz w:val="28"/>
          <w:szCs w:val="28"/>
        </w:rPr>
        <w:t xml:space="preserve"> Юридический институт Алтайского государственного университета </w:t>
      </w:r>
    </w:p>
    <w:p w:rsidR="00696B9C" w:rsidRDefault="00696B9C" w:rsidP="004117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E83" w:rsidRPr="00696B9C" w:rsidRDefault="004B2E83" w:rsidP="004B2E8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Вступительное слово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д.ю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.н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>,</w:t>
      </w:r>
      <w:r w:rsidRPr="004B2E83">
        <w:rPr>
          <w:rFonts w:ascii="Times New Roman" w:hAnsi="Times New Roman" w:cs="Times New Roman"/>
          <w:sz w:val="28"/>
          <w:szCs w:val="28"/>
        </w:rPr>
        <w:t xml:space="preserve"> </w:t>
      </w:r>
      <w:r w:rsidRPr="004B2E83">
        <w:rPr>
          <w:rFonts w:ascii="Times New Roman" w:hAnsi="Times New Roman" w:cs="Times New Roman"/>
          <w:i/>
          <w:sz w:val="28"/>
          <w:szCs w:val="28"/>
        </w:rPr>
        <w:t>доцента, зав. кафедрой теории и истории государства и права, директор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4B2E83">
        <w:rPr>
          <w:rFonts w:ascii="Times New Roman" w:hAnsi="Times New Roman" w:cs="Times New Roman"/>
          <w:i/>
          <w:sz w:val="28"/>
          <w:szCs w:val="28"/>
        </w:rPr>
        <w:t xml:space="preserve"> юридического института </w:t>
      </w:r>
      <w:proofErr w:type="spellStart"/>
      <w:r w:rsidRPr="004B2E83">
        <w:rPr>
          <w:rFonts w:ascii="Times New Roman" w:hAnsi="Times New Roman" w:cs="Times New Roman"/>
          <w:i/>
          <w:sz w:val="28"/>
          <w:szCs w:val="28"/>
        </w:rPr>
        <w:t>АлтГУ</w:t>
      </w:r>
      <w:proofErr w:type="spellEnd"/>
      <w:r w:rsidR="00696B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6B9C" w:rsidRPr="00696B9C">
        <w:rPr>
          <w:rFonts w:ascii="Times New Roman" w:hAnsi="Times New Roman" w:cs="Times New Roman"/>
          <w:b/>
          <w:i/>
          <w:sz w:val="28"/>
          <w:szCs w:val="28"/>
        </w:rPr>
        <w:t>Антона Александровича</w:t>
      </w:r>
      <w:r w:rsidRPr="00696B9C">
        <w:rPr>
          <w:rFonts w:ascii="Times New Roman" w:hAnsi="Times New Roman" w:cs="Times New Roman"/>
          <w:b/>
          <w:i/>
          <w:sz w:val="28"/>
          <w:szCs w:val="28"/>
        </w:rPr>
        <w:t xml:space="preserve"> Васильева</w:t>
      </w:r>
    </w:p>
    <w:p w:rsidR="00696B9C" w:rsidRDefault="004B2E83" w:rsidP="004B2E8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Вступительное слово</w:t>
      </w:r>
      <w:r w:rsidR="00696B9C">
        <w:rPr>
          <w:rFonts w:ascii="Times New Roman" w:hAnsi="Times New Roman" w:cs="Times New Roman"/>
          <w:i/>
          <w:sz w:val="28"/>
          <w:szCs w:val="28"/>
        </w:rPr>
        <w:t xml:space="preserve"> председателя комитета по здравоохранению и науке Алтайского краевого Законодательного Собрания </w:t>
      </w:r>
      <w:r w:rsidR="00696B9C" w:rsidRPr="00696B9C">
        <w:rPr>
          <w:rFonts w:ascii="Times New Roman" w:hAnsi="Times New Roman" w:cs="Times New Roman"/>
          <w:b/>
          <w:i/>
          <w:sz w:val="28"/>
          <w:szCs w:val="28"/>
        </w:rPr>
        <w:t>Александра Фёдоровича Лазарева</w:t>
      </w:r>
      <w:r w:rsidR="00696B9C">
        <w:rPr>
          <w:rFonts w:ascii="Times New Roman" w:hAnsi="Times New Roman" w:cs="Times New Roman"/>
          <w:i/>
          <w:sz w:val="28"/>
          <w:szCs w:val="28"/>
        </w:rPr>
        <w:t xml:space="preserve"> (по согласованию)</w:t>
      </w:r>
    </w:p>
    <w:p w:rsidR="00696B9C" w:rsidRDefault="00696B9C" w:rsidP="004B2E8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Вступительное слово министра образования и науки Алтайского края </w:t>
      </w:r>
      <w:r w:rsidRPr="00696B9C">
        <w:rPr>
          <w:rFonts w:ascii="Times New Roman" w:hAnsi="Times New Roman" w:cs="Times New Roman"/>
          <w:b/>
          <w:i/>
          <w:sz w:val="28"/>
          <w:szCs w:val="28"/>
        </w:rPr>
        <w:t>Максима Александровича Костенко</w:t>
      </w:r>
      <w:r>
        <w:rPr>
          <w:rFonts w:ascii="Times New Roman" w:hAnsi="Times New Roman" w:cs="Times New Roman"/>
          <w:i/>
          <w:sz w:val="28"/>
          <w:szCs w:val="28"/>
        </w:rPr>
        <w:t xml:space="preserve"> (по согласованию)</w:t>
      </w:r>
    </w:p>
    <w:p w:rsidR="004B2E83" w:rsidRDefault="00696B9C" w:rsidP="004B2E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4B2E83" w:rsidRDefault="00696B9C" w:rsidP="00696B9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6B9C">
        <w:rPr>
          <w:rFonts w:ascii="Times New Roman" w:hAnsi="Times New Roman" w:cs="Times New Roman"/>
          <w:b/>
          <w:i/>
          <w:sz w:val="28"/>
          <w:szCs w:val="28"/>
        </w:rPr>
        <w:t>Научные сообщения</w:t>
      </w:r>
      <w:r w:rsidR="00FA7E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A7E53" w:rsidRPr="00FA7E53">
        <w:rPr>
          <w:rFonts w:ascii="Times New Roman" w:hAnsi="Times New Roman" w:cs="Times New Roman"/>
          <w:i/>
          <w:sz w:val="28"/>
          <w:szCs w:val="28"/>
        </w:rPr>
        <w:t>(продолжительность выступлений до 15 минут)</w:t>
      </w:r>
    </w:p>
    <w:p w:rsidR="00FA7E53" w:rsidRPr="00696B9C" w:rsidRDefault="00FA7E53" w:rsidP="00696B9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2785" w:rsidRDefault="00112785" w:rsidP="001127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Васильев Антон Александрович,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н., доцент, зав. кафедрой теории и истории государства и права, директор юридического института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АлтГУ</w:t>
      </w:r>
      <w:proofErr w:type="spellEnd"/>
    </w:p>
    <w:p w:rsidR="00112785" w:rsidRDefault="00112785" w:rsidP="0011278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«Совершенствование законодательства Алтайского края о науке и опорном университете»</w:t>
      </w:r>
    </w:p>
    <w:p w:rsidR="00112785" w:rsidRDefault="00112785" w:rsidP="0011278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«Правовое регулирование научной и инновационной деятельности в Китае»</w:t>
      </w:r>
    </w:p>
    <w:p w:rsidR="00112785" w:rsidRDefault="00112785" w:rsidP="001127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Савченко Дмитрий Александрович, </w:t>
      </w:r>
      <w:r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>. н., доцент, декан юридического факультета Новосибирского государственного университета экономики и управления</w:t>
      </w:r>
    </w:p>
    <w:p w:rsidR="00112785" w:rsidRDefault="00112785" w:rsidP="0011278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5B5562">
        <w:rPr>
          <w:rFonts w:ascii="Times New Roman" w:hAnsi="Times New Roman" w:cs="Times New Roman"/>
          <w:i/>
          <w:sz w:val="28"/>
          <w:szCs w:val="28"/>
        </w:rPr>
        <w:t>Механизм правовой защиты научных отношений: основные элементы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6727AB" w:rsidRDefault="006727AB" w:rsidP="006727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7AB">
        <w:rPr>
          <w:rFonts w:ascii="Times New Roman" w:hAnsi="Times New Roman" w:cs="Times New Roman"/>
          <w:b/>
          <w:sz w:val="28"/>
          <w:szCs w:val="28"/>
        </w:rPr>
        <w:lastRenderedPageBreak/>
        <w:t>Аничкин Евгений Сергеевич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F75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75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н., доцент, зав. кафедрой трудового, экологического права и гражданского процесса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АлтГУ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Почётный работник высшего профессионального образования РФ</w:t>
      </w:r>
    </w:p>
    <w:p w:rsidR="006727AB" w:rsidRDefault="006727AB" w:rsidP="006727A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27AB">
        <w:rPr>
          <w:rFonts w:ascii="Times New Roman" w:hAnsi="Times New Roman" w:cs="Times New Roman"/>
          <w:i/>
          <w:sz w:val="28"/>
          <w:szCs w:val="28"/>
        </w:rPr>
        <w:t>«Формирование наднационального научного права как отрасли международного публичного права»</w:t>
      </w:r>
    </w:p>
    <w:p w:rsidR="00112785" w:rsidRDefault="00112785" w:rsidP="0011278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Акимова Ирина Леонидовна, </w:t>
      </w:r>
      <w:r w:rsidRPr="005B5562">
        <w:rPr>
          <w:rFonts w:ascii="Times New Roman" w:hAnsi="Times New Roman" w:cs="Times New Roman"/>
          <w:sz w:val="28"/>
          <w:szCs w:val="28"/>
        </w:rPr>
        <w:t>председатель Избирательной комиссии Алтайского края,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н., доцент кафедры конституционного и международного права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56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12785" w:rsidRDefault="00112785" w:rsidP="0011278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 согласовывается</w:t>
      </w:r>
    </w:p>
    <w:p w:rsidR="00D24E02" w:rsidRDefault="00D24E02" w:rsidP="002A7216">
      <w:pPr>
        <w:pStyle w:val="rmcdrkho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62626"/>
          <w:sz w:val="23"/>
          <w:szCs w:val="23"/>
        </w:rPr>
      </w:pPr>
      <w:proofErr w:type="spellStart"/>
      <w:r w:rsidRPr="002A7216">
        <w:rPr>
          <w:b/>
          <w:color w:val="262626"/>
          <w:sz w:val="28"/>
          <w:szCs w:val="28"/>
        </w:rPr>
        <w:t>Макарцев</w:t>
      </w:r>
      <w:proofErr w:type="spellEnd"/>
      <w:r w:rsidRPr="002A7216">
        <w:rPr>
          <w:b/>
          <w:color w:val="262626"/>
          <w:sz w:val="28"/>
          <w:szCs w:val="28"/>
        </w:rPr>
        <w:t xml:space="preserve"> Андрей Алексеевич</w:t>
      </w:r>
      <w:r>
        <w:rPr>
          <w:color w:val="262626"/>
          <w:sz w:val="28"/>
          <w:szCs w:val="28"/>
        </w:rPr>
        <w:t xml:space="preserve">, </w:t>
      </w:r>
      <w:proofErr w:type="spellStart"/>
      <w:r>
        <w:rPr>
          <w:color w:val="262626"/>
          <w:sz w:val="28"/>
          <w:szCs w:val="28"/>
        </w:rPr>
        <w:t>к.ю.н</w:t>
      </w:r>
      <w:proofErr w:type="spellEnd"/>
      <w:r>
        <w:rPr>
          <w:color w:val="262626"/>
          <w:sz w:val="28"/>
          <w:szCs w:val="28"/>
        </w:rPr>
        <w:t>., доцент, декан факультета государственного сектора Новосибирского государственного университета экономики и управления</w:t>
      </w:r>
    </w:p>
    <w:p w:rsidR="00D24E02" w:rsidRPr="002A7216" w:rsidRDefault="00D24E02" w:rsidP="002A7216">
      <w:pPr>
        <w:pStyle w:val="rmcdrkho"/>
        <w:shd w:val="clear" w:color="auto" w:fill="FFFFFF"/>
        <w:spacing w:before="0" w:beforeAutospacing="0" w:after="0" w:afterAutospacing="0" w:line="360" w:lineRule="auto"/>
        <w:jc w:val="both"/>
        <w:rPr>
          <w:i/>
          <w:color w:val="262626"/>
          <w:sz w:val="28"/>
          <w:szCs w:val="28"/>
        </w:rPr>
      </w:pPr>
      <w:r w:rsidRPr="002A7216">
        <w:rPr>
          <w:i/>
          <w:color w:val="262626"/>
          <w:sz w:val="28"/>
          <w:szCs w:val="28"/>
        </w:rPr>
        <w:t>«Проблемы правового регулирования научной деятельности в условиях реализации в ВУЗе образовательных программ различного уровня»</w:t>
      </w:r>
    </w:p>
    <w:p w:rsidR="00F75469" w:rsidRDefault="00F75469" w:rsidP="002A72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469">
        <w:rPr>
          <w:rFonts w:ascii="Times New Roman" w:hAnsi="Times New Roman" w:cs="Times New Roman"/>
          <w:b/>
          <w:sz w:val="28"/>
          <w:szCs w:val="28"/>
        </w:rPr>
        <w:t>Резинкин</w:t>
      </w:r>
      <w:proofErr w:type="spellEnd"/>
      <w:r w:rsidRPr="00F75469">
        <w:rPr>
          <w:rFonts w:ascii="Times New Roman" w:hAnsi="Times New Roman" w:cs="Times New Roman"/>
          <w:b/>
          <w:sz w:val="28"/>
          <w:szCs w:val="28"/>
        </w:rPr>
        <w:t xml:space="preserve"> Алексей Юрьевич,</w:t>
      </w:r>
      <w:r>
        <w:rPr>
          <w:rFonts w:ascii="Times New Roman" w:hAnsi="Times New Roman" w:cs="Times New Roman"/>
          <w:sz w:val="28"/>
          <w:szCs w:val="28"/>
        </w:rPr>
        <w:t xml:space="preserve"> к. фил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., начальник Управления международной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АлтГУ</w:t>
      </w:r>
      <w:proofErr w:type="spellEnd"/>
    </w:p>
    <w:p w:rsidR="006727AB" w:rsidRDefault="006727AB" w:rsidP="002A721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5469">
        <w:rPr>
          <w:rFonts w:ascii="Times New Roman" w:hAnsi="Times New Roman" w:cs="Times New Roman"/>
          <w:i/>
          <w:sz w:val="28"/>
          <w:szCs w:val="28"/>
        </w:rPr>
        <w:t>«К вопросу о национальном и наднациональном правовом регулировании международного научно-технического сотрудничества государств-членов ШОС»</w:t>
      </w:r>
    </w:p>
    <w:p w:rsidR="00D24E02" w:rsidRDefault="00D24E02" w:rsidP="002A7216">
      <w:pPr>
        <w:pStyle w:val="rmcdrkho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62626"/>
          <w:sz w:val="23"/>
          <w:szCs w:val="23"/>
        </w:rPr>
      </w:pPr>
      <w:r w:rsidRPr="00D24E02">
        <w:rPr>
          <w:b/>
          <w:color w:val="262626"/>
          <w:sz w:val="28"/>
          <w:szCs w:val="28"/>
        </w:rPr>
        <w:t>Шерстобоев Олег Николаевич,</w:t>
      </w:r>
      <w:r>
        <w:rPr>
          <w:color w:val="262626"/>
          <w:sz w:val="28"/>
          <w:szCs w:val="28"/>
        </w:rPr>
        <w:t xml:space="preserve"> </w:t>
      </w:r>
      <w:proofErr w:type="spellStart"/>
      <w:r>
        <w:rPr>
          <w:color w:val="262626"/>
          <w:sz w:val="28"/>
          <w:szCs w:val="28"/>
        </w:rPr>
        <w:t>к.ю.н</w:t>
      </w:r>
      <w:proofErr w:type="spellEnd"/>
      <w:r>
        <w:rPr>
          <w:color w:val="262626"/>
          <w:sz w:val="28"/>
          <w:szCs w:val="28"/>
        </w:rPr>
        <w:t>., доцент, заведующий кафедрой административного, финансового и корпоративного права Новосибирского государственного университета экономики и управления</w:t>
      </w:r>
    </w:p>
    <w:p w:rsidR="00D24E02" w:rsidRPr="00D24E02" w:rsidRDefault="00D24E02" w:rsidP="002A7216">
      <w:pPr>
        <w:pStyle w:val="rmcdrkho"/>
        <w:shd w:val="clear" w:color="auto" w:fill="FFFFFF"/>
        <w:spacing w:before="0" w:beforeAutospacing="0" w:after="0" w:afterAutospacing="0" w:line="360" w:lineRule="auto"/>
        <w:jc w:val="both"/>
        <w:rPr>
          <w:i/>
          <w:color w:val="262626"/>
          <w:sz w:val="28"/>
          <w:szCs w:val="28"/>
        </w:rPr>
      </w:pPr>
      <w:r w:rsidRPr="00D24E02">
        <w:rPr>
          <w:i/>
          <w:color w:val="262626"/>
          <w:sz w:val="28"/>
          <w:szCs w:val="28"/>
        </w:rPr>
        <w:t>«Правовые аспекты управления в сфере образования и науки: сравнительно-правовой опыт»</w:t>
      </w:r>
      <w:r w:rsidR="002A7216">
        <w:rPr>
          <w:i/>
          <w:color w:val="262626"/>
          <w:sz w:val="28"/>
          <w:szCs w:val="28"/>
        </w:rPr>
        <w:t xml:space="preserve"> </w:t>
      </w:r>
    </w:p>
    <w:p w:rsidR="00112785" w:rsidRDefault="00112785" w:rsidP="002A72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Коваленко Екатерина Юрьевна, </w:t>
      </w:r>
      <w:r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н., доцент кафедры гражданского права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АлтГУ</w:t>
      </w:r>
      <w:proofErr w:type="spellEnd"/>
    </w:p>
    <w:p w:rsidR="00112785" w:rsidRDefault="00112785" w:rsidP="0011278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512EE5">
        <w:rPr>
          <w:rFonts w:ascii="Times New Roman" w:hAnsi="Times New Roman" w:cs="Times New Roman"/>
          <w:i/>
          <w:sz w:val="28"/>
          <w:szCs w:val="28"/>
        </w:rPr>
        <w:t>Направления международного сотрудничества России с зарубежными странами в сфере науки, инноваций и образования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F75469" w:rsidRDefault="00F75469" w:rsidP="006727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469">
        <w:rPr>
          <w:rFonts w:ascii="Times New Roman" w:hAnsi="Times New Roman" w:cs="Times New Roman"/>
          <w:b/>
          <w:sz w:val="28"/>
          <w:szCs w:val="28"/>
        </w:rPr>
        <w:t>Куликов Егор Алексеевич,</w:t>
      </w:r>
      <w:r>
        <w:rPr>
          <w:rFonts w:ascii="Times New Roman" w:hAnsi="Times New Roman" w:cs="Times New Roman"/>
          <w:sz w:val="28"/>
          <w:szCs w:val="28"/>
        </w:rPr>
        <w:t xml:space="preserve">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н., доцент кафедры уголовного права и криминологии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АлтГУ</w:t>
      </w:r>
      <w:proofErr w:type="spellEnd"/>
    </w:p>
    <w:p w:rsidR="00F75469" w:rsidRDefault="00F75469" w:rsidP="006727A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«Цели и задачи научного и научно-технического сотрудничества под эгидой ШОС»</w:t>
      </w:r>
    </w:p>
    <w:p w:rsidR="00112785" w:rsidRDefault="00112785" w:rsidP="006727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Коваленко Ксения Евгеньевна, </w:t>
      </w:r>
      <w:r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н., доцент кафедры трудового, экологического права и гражданского процесса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АлтГУ</w:t>
      </w:r>
      <w:proofErr w:type="spellEnd"/>
    </w:p>
    <w:p w:rsidR="00112785" w:rsidRPr="00112785" w:rsidRDefault="00112785" w:rsidP="006727A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«Основные правовые формы международного научно-технического сотрудничества»</w:t>
      </w:r>
    </w:p>
    <w:p w:rsidR="00F75469" w:rsidRDefault="00F75469" w:rsidP="006727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Серебряков Андрей Александрович, </w:t>
      </w:r>
      <w:r>
        <w:rPr>
          <w:rFonts w:ascii="Times New Roman" w:hAnsi="Times New Roman" w:cs="Times New Roman"/>
          <w:sz w:val="28"/>
          <w:szCs w:val="28"/>
        </w:rPr>
        <w:t xml:space="preserve">ст. преподаватель кафедры гражданского права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АлтГУ</w:t>
      </w:r>
      <w:proofErr w:type="spellEnd"/>
    </w:p>
    <w:p w:rsidR="00F75469" w:rsidRDefault="00F75469" w:rsidP="006727A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«Правовое регулирование инновационной инфраструктурной среды в контексте формирования территорий опережающего научного и научно-технического развития»</w:t>
      </w:r>
    </w:p>
    <w:p w:rsidR="00696B9C" w:rsidRDefault="00696B9C" w:rsidP="00696B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Шугуров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Марк Владимирович, </w:t>
      </w:r>
      <w:r>
        <w:rPr>
          <w:rFonts w:ascii="Times New Roman" w:hAnsi="Times New Roman" w:cs="Times New Roman"/>
          <w:sz w:val="28"/>
          <w:szCs w:val="28"/>
        </w:rPr>
        <w:t xml:space="preserve">д. филос. н., профессор </w:t>
      </w:r>
      <w:r w:rsidRPr="00FD1FB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кафедры международного права Саратовской государственной юридической академии</w:t>
      </w:r>
    </w:p>
    <w:p w:rsidR="00696B9C" w:rsidRDefault="00696B9C" w:rsidP="00696B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 xml:space="preserve">Тема согласовывается </w:t>
      </w:r>
      <w:r w:rsidRPr="00FD1FB3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>(заочное участие)</w:t>
      </w:r>
    </w:p>
    <w:p w:rsidR="00696B9C" w:rsidRDefault="00696B9C" w:rsidP="00696B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Казарина Наталья Валерьевна, </w:t>
      </w:r>
      <w:r w:rsidRPr="00FD1FB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ст.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</w:t>
      </w:r>
      <w:r w:rsidRPr="00FD1FB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преподаватель кафедры межд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ународного туризма Белорусского государственного университета</w:t>
      </w:r>
    </w:p>
    <w:p w:rsidR="00696B9C" w:rsidRDefault="0010666A" w:rsidP="00696B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</w:pPr>
      <w:r w:rsidRPr="0010666A">
        <w:rPr>
          <w:rStyle w:val="apple-converted-space"/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 </w:t>
      </w:r>
      <w:r w:rsidRPr="0010666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"Отдельные вопросы правового регулирования международного научно-технического сотрудничества в условиях современной экономики"</w:t>
      </w:r>
      <w:r w:rsidR="00696B9C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 xml:space="preserve"> </w:t>
      </w:r>
      <w:r w:rsidR="00696B9C" w:rsidRPr="00FD1FB3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>(заочное участие)</w:t>
      </w:r>
    </w:p>
    <w:p w:rsidR="005B5562" w:rsidRDefault="005B5562" w:rsidP="006727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Мещерякова Ольга Михайловна,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н., доцент, профессор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кафедры международного права Российского университета дружбы народов</w:t>
      </w:r>
      <w:proofErr w:type="gramEnd"/>
    </w:p>
    <w:p w:rsidR="005B5562" w:rsidRDefault="005B5562" w:rsidP="006727A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556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5B556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Шенгенская</w:t>
      </w:r>
      <w:proofErr w:type="spellEnd"/>
      <w:r w:rsidRPr="005B556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информационная система как пример наднационального научно-технического сотрудничества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b/>
          <w:i/>
          <w:sz w:val="28"/>
          <w:szCs w:val="28"/>
        </w:rPr>
        <w:t>(заочное участие)</w:t>
      </w:r>
    </w:p>
    <w:p w:rsidR="00696B9C" w:rsidRDefault="00696B9C" w:rsidP="00696B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2EE5">
        <w:rPr>
          <w:rFonts w:ascii="Times New Roman" w:hAnsi="Times New Roman" w:cs="Times New Roman"/>
          <w:b/>
          <w:sz w:val="28"/>
          <w:szCs w:val="28"/>
        </w:rPr>
        <w:t>Рехтина</w:t>
      </w:r>
      <w:proofErr w:type="spellEnd"/>
      <w:r w:rsidRPr="00512EE5">
        <w:rPr>
          <w:rFonts w:ascii="Times New Roman" w:hAnsi="Times New Roman" w:cs="Times New Roman"/>
          <w:b/>
          <w:sz w:val="28"/>
          <w:szCs w:val="28"/>
        </w:rPr>
        <w:t xml:space="preserve"> Ирина Владимировна, </w:t>
      </w:r>
      <w:r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н., доцент кафедры трудового, экологического права и гражданского процесса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АлтГУ</w:t>
      </w:r>
      <w:proofErr w:type="spellEnd"/>
    </w:p>
    <w:p w:rsidR="00696B9C" w:rsidRDefault="00696B9C" w:rsidP="00696B9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512EE5">
        <w:rPr>
          <w:rFonts w:ascii="Times New Roman" w:hAnsi="Times New Roman" w:cs="Times New Roman"/>
          <w:i/>
          <w:sz w:val="28"/>
          <w:szCs w:val="28"/>
        </w:rPr>
        <w:t>Исследования в области юриспруденции: тенденции, проблемы, перспективы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i/>
          <w:sz w:val="28"/>
          <w:szCs w:val="28"/>
        </w:rPr>
        <w:t>(заочное участие)</w:t>
      </w:r>
    </w:p>
    <w:p w:rsidR="00FD1FB3" w:rsidRPr="00FD1FB3" w:rsidRDefault="00FD1FB3" w:rsidP="006727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1FB3" w:rsidRPr="00FD1FB3" w:rsidSect="00C43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7AB"/>
    <w:rsid w:val="0010666A"/>
    <w:rsid w:val="00112785"/>
    <w:rsid w:val="00123EA6"/>
    <w:rsid w:val="001A5410"/>
    <w:rsid w:val="002A7216"/>
    <w:rsid w:val="00411711"/>
    <w:rsid w:val="004B2E83"/>
    <w:rsid w:val="00512EE5"/>
    <w:rsid w:val="005B5562"/>
    <w:rsid w:val="006727AB"/>
    <w:rsid w:val="00696B9C"/>
    <w:rsid w:val="0081607F"/>
    <w:rsid w:val="00C43090"/>
    <w:rsid w:val="00D24E02"/>
    <w:rsid w:val="00D41F7B"/>
    <w:rsid w:val="00F75469"/>
    <w:rsid w:val="00FA7E53"/>
    <w:rsid w:val="00FD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666A"/>
  </w:style>
  <w:style w:type="paragraph" w:customStyle="1" w:styleId="rmcdrkho">
    <w:name w:val="rmcdrkho"/>
    <w:basedOn w:val="a"/>
    <w:rsid w:val="00D24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2019-06-10T13:48:00Z</dcterms:created>
  <dcterms:modified xsi:type="dcterms:W3CDTF">2019-06-13T13:14:00Z</dcterms:modified>
</cp:coreProperties>
</file>